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8" w:rsidRDefault="001E3FEF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青岛市疾控中心询价报价表（模板）</w:t>
      </w:r>
    </w:p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 w:rsidR="00BD7E13" w:rsidRPr="00BD7E13">
        <w:rPr>
          <w:rFonts w:ascii="仿宋_GB2312" w:eastAsia="仿宋_GB2312" w:hAnsi="仿宋_GB2312" w:cs="仿宋_GB2312" w:hint="eastAsia"/>
          <w:sz w:val="32"/>
          <w:szCs w:val="32"/>
        </w:rPr>
        <w:t>XXH2024</w:t>
      </w:r>
      <w:r w:rsidR="00F82B47">
        <w:rPr>
          <w:rFonts w:ascii="仿宋_GB2312" w:eastAsia="仿宋_GB2312" w:hAnsi="仿宋_GB2312" w:cs="仿宋_GB2312" w:hint="eastAsia"/>
          <w:sz w:val="32"/>
          <w:szCs w:val="32"/>
        </w:rPr>
        <w:t>41</w:t>
      </w:r>
      <w:bookmarkStart w:id="0" w:name="_GoBack"/>
      <w:bookmarkEnd w:id="0"/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供应商（章）：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联系方式（手机）：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72"/>
        <w:gridCol w:w="4416"/>
        <w:gridCol w:w="850"/>
        <w:gridCol w:w="850"/>
        <w:gridCol w:w="818"/>
      </w:tblGrid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详细说明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</w:t>
            </w:r>
          </w:p>
        </w:tc>
      </w:tr>
      <w:tr w:rsidR="003D2442" w:rsidTr="003D2442">
        <w:tc>
          <w:tcPr>
            <w:tcW w:w="1150" w:type="pct"/>
          </w:tcPr>
          <w:p w:rsidR="003D2442" w:rsidRDefault="00F82B47" w:rsidP="00EE5AB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B47">
              <w:rPr>
                <w:rFonts w:ascii="仿宋" w:eastAsia="仿宋" w:hAnsi="仿宋" w:hint="eastAsia"/>
                <w:sz w:val="24"/>
              </w:rPr>
              <w:t>智慧化预防接种门诊综合管理信息平台系统运维</w:t>
            </w:r>
          </w:p>
        </w:tc>
        <w:tc>
          <w:tcPr>
            <w:tcW w:w="2451" w:type="pct"/>
          </w:tcPr>
          <w:p w:rsidR="003D2442" w:rsidRDefault="00F82B47" w:rsidP="007922F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B47">
              <w:rPr>
                <w:rFonts w:ascii="仿宋" w:eastAsia="仿宋" w:hAnsi="仿宋" w:hint="eastAsia"/>
                <w:sz w:val="24"/>
              </w:rPr>
              <w:t>对中心智慧化预防接种门诊综合管理信息平台系统进行运维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0958" w:rsidRDefault="00850958">
      <w:pPr>
        <w:pStyle w:val="a3"/>
      </w:pPr>
    </w:p>
    <w:p w:rsidR="00850958" w:rsidRDefault="00850958"/>
    <w:sectPr w:rsidR="00850958">
      <w:headerReference w:type="default" r:id="rId7"/>
      <w:pgSz w:w="11906" w:h="16838"/>
      <w:pgMar w:top="1247" w:right="1558" w:bottom="144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84" w:rsidRDefault="00822784">
      <w:r>
        <w:separator/>
      </w:r>
    </w:p>
  </w:endnote>
  <w:endnote w:type="continuationSeparator" w:id="0">
    <w:p w:rsidR="00822784" w:rsidRDefault="0082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84" w:rsidRDefault="00822784">
      <w:r>
        <w:separator/>
      </w:r>
    </w:p>
  </w:footnote>
  <w:footnote w:type="continuationSeparator" w:id="0">
    <w:p w:rsidR="00822784" w:rsidRDefault="0082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8" w:rsidRDefault="008509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00000391"/>
    <w:rsid w:val="001E3FEF"/>
    <w:rsid w:val="001E4555"/>
    <w:rsid w:val="00316B27"/>
    <w:rsid w:val="003D2442"/>
    <w:rsid w:val="00490FFF"/>
    <w:rsid w:val="006167DF"/>
    <w:rsid w:val="0065437D"/>
    <w:rsid w:val="00664825"/>
    <w:rsid w:val="006710AE"/>
    <w:rsid w:val="006F51B7"/>
    <w:rsid w:val="007922FF"/>
    <w:rsid w:val="007B0F74"/>
    <w:rsid w:val="00822784"/>
    <w:rsid w:val="00850958"/>
    <w:rsid w:val="00852865"/>
    <w:rsid w:val="00913CC6"/>
    <w:rsid w:val="00971859"/>
    <w:rsid w:val="00AD4AA0"/>
    <w:rsid w:val="00BB7D5A"/>
    <w:rsid w:val="00BC46EC"/>
    <w:rsid w:val="00BC79A2"/>
    <w:rsid w:val="00BD7E13"/>
    <w:rsid w:val="00EA7DAE"/>
    <w:rsid w:val="00EE5AB9"/>
    <w:rsid w:val="00F82B47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逍遥的羽毛</dc:creator>
  <cp:lastModifiedBy>xbany</cp:lastModifiedBy>
  <cp:revision>5</cp:revision>
  <dcterms:created xsi:type="dcterms:W3CDTF">2024-12-18T04:26:00Z</dcterms:created>
  <dcterms:modified xsi:type="dcterms:W3CDTF">2024-12-18T04:37:00Z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